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97DD" w14:textId="1076DBF6" w:rsidR="00853D01" w:rsidRPr="006B0DD9" w:rsidRDefault="006B0DD9">
      <w:pPr>
        <w:rPr>
          <w:b/>
          <w:bCs/>
          <w:sz w:val="36"/>
          <w:szCs w:val="36"/>
        </w:rPr>
      </w:pPr>
      <w:r w:rsidRPr="006B0DD9">
        <w:rPr>
          <w:b/>
          <w:bCs/>
          <w:sz w:val="36"/>
          <w:szCs w:val="36"/>
        </w:rPr>
        <w:t>Teacher Guide</w:t>
      </w:r>
      <w:r w:rsidRPr="006B0DD9">
        <w:rPr>
          <w:b/>
          <w:bCs/>
          <w:sz w:val="36"/>
          <w:szCs w:val="36"/>
        </w:rPr>
        <w:br/>
        <w:t>Geography 101</w:t>
      </w:r>
    </w:p>
    <w:p w14:paraId="3AE132BA" w14:textId="7C9223B4" w:rsidR="006B0DD9" w:rsidRDefault="006B0DD9">
      <w:pPr>
        <w:rPr>
          <w:sz w:val="28"/>
          <w:szCs w:val="28"/>
        </w:rPr>
      </w:pPr>
      <w:r>
        <w:rPr>
          <w:sz w:val="28"/>
          <w:szCs w:val="28"/>
        </w:rPr>
        <w:t>SMART Notebook</w:t>
      </w:r>
    </w:p>
    <w:p w14:paraId="0D70BCE2" w14:textId="390AF3C2" w:rsidR="006B0DD9" w:rsidRPr="006B0DD9" w:rsidRDefault="006B0DD9">
      <w:pPr>
        <w:rPr>
          <w:sz w:val="16"/>
          <w:szCs w:val="16"/>
        </w:rPr>
      </w:pPr>
    </w:p>
    <w:p w14:paraId="74362227" w14:textId="1384201D" w:rsidR="006B0DD9" w:rsidRPr="006B0DD9" w:rsidRDefault="006B0DD9">
      <w:pPr>
        <w:rPr>
          <w:sz w:val="24"/>
          <w:szCs w:val="24"/>
        </w:rPr>
      </w:pPr>
      <w:r w:rsidRPr="006B0DD9">
        <w:rPr>
          <w:sz w:val="24"/>
          <w:szCs w:val="24"/>
          <w:u w:val="single"/>
        </w:rPr>
        <w:t>Description:</w:t>
      </w:r>
      <w:r w:rsidRPr="006B0DD9">
        <w:rPr>
          <w:sz w:val="24"/>
          <w:szCs w:val="24"/>
        </w:rPr>
        <w:t xml:space="preserve"> The purpose of these activities is for students to explore more about the world in which they live. Pages have been split into </w:t>
      </w:r>
      <w:r w:rsidR="008C0873">
        <w:rPr>
          <w:sz w:val="24"/>
          <w:szCs w:val="24"/>
        </w:rPr>
        <w:t>five</w:t>
      </w:r>
      <w:r w:rsidRPr="006B0DD9">
        <w:rPr>
          <w:sz w:val="24"/>
          <w:szCs w:val="24"/>
        </w:rPr>
        <w:t xml:space="preserve"> groups: introductory materials, landforms, the globe, countries</w:t>
      </w:r>
      <w:r w:rsidR="008C0873">
        <w:rPr>
          <w:sz w:val="24"/>
          <w:szCs w:val="24"/>
        </w:rPr>
        <w:t>, and research project</w:t>
      </w:r>
      <w:r w:rsidRPr="006B0DD9">
        <w:rPr>
          <w:sz w:val="24"/>
          <w:szCs w:val="24"/>
        </w:rPr>
        <w:t xml:space="preserve">. After working through these assignments, students will complete a group project to share about a region or country of their choosing. </w:t>
      </w:r>
      <w:r w:rsidR="002D17CA">
        <w:rPr>
          <w:sz w:val="24"/>
          <w:szCs w:val="24"/>
        </w:rPr>
        <w:t xml:space="preserve">Please note that these are supplemental activities to </w:t>
      </w:r>
      <w:r w:rsidR="00C32F16">
        <w:rPr>
          <w:sz w:val="24"/>
          <w:szCs w:val="24"/>
        </w:rPr>
        <w:t>be used alongside already existing curriculum.</w:t>
      </w:r>
    </w:p>
    <w:p w14:paraId="3AEE09B2" w14:textId="0A056B10" w:rsidR="006B0DD9" w:rsidRPr="006B0DD9" w:rsidRDefault="006B0DD9">
      <w:pPr>
        <w:rPr>
          <w:sz w:val="24"/>
          <w:szCs w:val="24"/>
          <w:u w:val="single"/>
        </w:rPr>
      </w:pPr>
      <w:r w:rsidRPr="006B0DD9">
        <w:rPr>
          <w:sz w:val="24"/>
          <w:szCs w:val="24"/>
          <w:u w:val="single"/>
        </w:rPr>
        <w:t>The following is a description of each page.</w:t>
      </w:r>
    </w:p>
    <w:p w14:paraId="0CE90BA9" w14:textId="4E190FAE" w:rsidR="006B0DD9" w:rsidRPr="006B0DD9" w:rsidRDefault="006B0DD9" w:rsidP="006B0DD9">
      <w:pPr>
        <w:pStyle w:val="ListParagraph"/>
        <w:numPr>
          <w:ilvl w:val="0"/>
          <w:numId w:val="1"/>
        </w:numPr>
        <w:rPr>
          <w:sz w:val="24"/>
          <w:szCs w:val="24"/>
        </w:rPr>
      </w:pPr>
      <w:r w:rsidRPr="006B0DD9">
        <w:rPr>
          <w:sz w:val="24"/>
          <w:szCs w:val="24"/>
        </w:rPr>
        <w:t>Title Page – This page contains links to associated learning standards and this teacher guide.</w:t>
      </w:r>
      <w:r w:rsidRPr="006B0DD9">
        <w:rPr>
          <w:sz w:val="24"/>
          <w:szCs w:val="24"/>
        </w:rPr>
        <w:br/>
      </w:r>
    </w:p>
    <w:p w14:paraId="4A0ECDA2" w14:textId="327B605A" w:rsidR="006B0DD9" w:rsidRPr="006B0DD9" w:rsidRDefault="006B0DD9" w:rsidP="006B0DD9">
      <w:pPr>
        <w:pStyle w:val="ListParagraph"/>
        <w:numPr>
          <w:ilvl w:val="0"/>
          <w:numId w:val="1"/>
        </w:numPr>
        <w:rPr>
          <w:sz w:val="24"/>
          <w:szCs w:val="24"/>
        </w:rPr>
      </w:pPr>
      <w:r w:rsidRPr="006B0DD9">
        <w:rPr>
          <w:sz w:val="24"/>
          <w:szCs w:val="24"/>
        </w:rPr>
        <w:t>Standards – Science and Social Studies goals outlined.</w:t>
      </w:r>
      <w:r w:rsidRPr="006B0DD9">
        <w:rPr>
          <w:sz w:val="24"/>
          <w:szCs w:val="24"/>
        </w:rPr>
        <w:br/>
      </w:r>
    </w:p>
    <w:p w14:paraId="4E19A8CC" w14:textId="2172F1E2" w:rsidR="006B0DD9" w:rsidRPr="00290655" w:rsidRDefault="006B0DD9" w:rsidP="006B0DD9">
      <w:pPr>
        <w:pStyle w:val="ListParagraph"/>
        <w:numPr>
          <w:ilvl w:val="0"/>
          <w:numId w:val="1"/>
        </w:numPr>
        <w:rPr>
          <w:sz w:val="24"/>
          <w:szCs w:val="24"/>
        </w:rPr>
      </w:pPr>
      <w:r w:rsidRPr="006B0DD9">
        <w:rPr>
          <w:sz w:val="24"/>
          <w:szCs w:val="24"/>
        </w:rPr>
        <w:t xml:space="preserve">YouTube – Students will watch an episode of Crash Course Kids: #17.1 </w:t>
      </w:r>
      <w:r w:rsidR="00290655">
        <w:rPr>
          <w:sz w:val="24"/>
          <w:szCs w:val="24"/>
        </w:rPr>
        <w:t>“</w:t>
      </w:r>
      <w:r w:rsidRPr="006B0DD9">
        <w:rPr>
          <w:sz w:val="24"/>
          <w:szCs w:val="24"/>
        </w:rPr>
        <w:t>Landforms, Hey!</w:t>
      </w:r>
      <w:r w:rsidR="00290655">
        <w:rPr>
          <w:sz w:val="24"/>
          <w:szCs w:val="24"/>
        </w:rPr>
        <w:t>”</w:t>
      </w:r>
      <w:r w:rsidRPr="006B0DD9">
        <w:rPr>
          <w:sz w:val="24"/>
          <w:szCs w:val="24"/>
        </w:rPr>
        <w:br/>
      </w:r>
    </w:p>
    <w:p w14:paraId="7F224E37" w14:textId="621F96BB" w:rsidR="00290655" w:rsidRPr="00290655" w:rsidRDefault="006B0DD9" w:rsidP="006B0DD9">
      <w:pPr>
        <w:pStyle w:val="ListParagraph"/>
        <w:numPr>
          <w:ilvl w:val="0"/>
          <w:numId w:val="1"/>
        </w:numPr>
        <w:rPr>
          <w:rFonts w:cstheme="minorHAnsi"/>
          <w:sz w:val="24"/>
          <w:szCs w:val="24"/>
        </w:rPr>
      </w:pPr>
      <w:r w:rsidRPr="00290655">
        <w:rPr>
          <w:sz w:val="24"/>
          <w:szCs w:val="24"/>
        </w:rPr>
        <w:t>Linking – Each image contains a clickable link for more information about landforms. Students will spend some time exploring more about the different types of landforms and why they exist.</w:t>
      </w:r>
      <w:r w:rsidR="00290655">
        <w:rPr>
          <w:sz w:val="24"/>
          <w:szCs w:val="24"/>
        </w:rPr>
        <w:br/>
      </w:r>
    </w:p>
    <w:p w14:paraId="71A47B3F" w14:textId="0E1C741D" w:rsidR="006B0DD9" w:rsidRPr="00290655" w:rsidRDefault="00290655" w:rsidP="006B0DD9">
      <w:pPr>
        <w:pStyle w:val="ListParagraph"/>
        <w:numPr>
          <w:ilvl w:val="0"/>
          <w:numId w:val="1"/>
        </w:numPr>
        <w:rPr>
          <w:rFonts w:cstheme="minorHAnsi"/>
          <w:sz w:val="24"/>
          <w:szCs w:val="24"/>
        </w:rPr>
      </w:pPr>
      <w:r>
        <w:rPr>
          <w:sz w:val="24"/>
          <w:szCs w:val="24"/>
        </w:rPr>
        <w:t xml:space="preserve">Annotation – Students will take a closer look at topography by identifying the highest and lowest regions on the map of Saint Martin. Have students write notes about how they knew which area </w:t>
      </w:r>
      <w:proofErr w:type="gramStart"/>
      <w:r>
        <w:rPr>
          <w:sz w:val="24"/>
          <w:szCs w:val="24"/>
        </w:rPr>
        <w:t>was which</w:t>
      </w:r>
      <w:proofErr w:type="gramEnd"/>
      <w:r>
        <w:rPr>
          <w:sz w:val="24"/>
          <w:szCs w:val="24"/>
        </w:rPr>
        <w:t xml:space="preserve">. </w:t>
      </w:r>
      <w:r w:rsidR="006B0DD9" w:rsidRPr="00290655">
        <w:rPr>
          <w:sz w:val="24"/>
          <w:szCs w:val="24"/>
        </w:rPr>
        <w:br/>
      </w:r>
    </w:p>
    <w:p w14:paraId="0895212B" w14:textId="406CF2E3" w:rsidR="00290655" w:rsidRPr="00290655" w:rsidRDefault="006B0DD9" w:rsidP="00290655">
      <w:pPr>
        <w:pStyle w:val="ListParagraph"/>
        <w:numPr>
          <w:ilvl w:val="0"/>
          <w:numId w:val="1"/>
        </w:numPr>
        <w:autoSpaceDE w:val="0"/>
        <w:autoSpaceDN w:val="0"/>
        <w:adjustRightInd w:val="0"/>
        <w:spacing w:after="30" w:line="276" w:lineRule="auto"/>
        <w:rPr>
          <w:rFonts w:cstheme="minorHAnsi"/>
          <w:color w:val="000000"/>
          <w:sz w:val="24"/>
          <w:szCs w:val="24"/>
        </w:rPr>
      </w:pPr>
      <w:r w:rsidRPr="00290655">
        <w:rPr>
          <w:rFonts w:cstheme="minorHAnsi"/>
          <w:sz w:val="24"/>
          <w:szCs w:val="24"/>
        </w:rPr>
        <w:t xml:space="preserve">Shout it Out </w:t>
      </w:r>
      <w:r w:rsidR="00290655" w:rsidRPr="00290655">
        <w:rPr>
          <w:rFonts w:cstheme="minorHAnsi"/>
          <w:sz w:val="24"/>
          <w:szCs w:val="24"/>
        </w:rPr>
        <w:t>–</w:t>
      </w:r>
      <w:r w:rsidRPr="00290655">
        <w:rPr>
          <w:rFonts w:cstheme="minorHAnsi"/>
          <w:sz w:val="24"/>
          <w:szCs w:val="24"/>
        </w:rPr>
        <w:t xml:space="preserve"> </w:t>
      </w:r>
      <w:r w:rsidR="00290655" w:rsidRPr="00290655">
        <w:rPr>
          <w:rFonts w:cstheme="minorHAnsi"/>
          <w:sz w:val="24"/>
          <w:szCs w:val="24"/>
        </w:rPr>
        <w:t>Using what they have learned</w:t>
      </w:r>
      <w:r w:rsidR="00290655">
        <w:rPr>
          <w:rFonts w:cstheme="minorHAnsi"/>
          <w:sz w:val="24"/>
          <w:szCs w:val="24"/>
        </w:rPr>
        <w:t>,</w:t>
      </w:r>
      <w:r w:rsidR="00290655" w:rsidRPr="00290655">
        <w:rPr>
          <w:rFonts w:cstheme="minorHAnsi"/>
          <w:sz w:val="24"/>
          <w:szCs w:val="24"/>
        </w:rPr>
        <w:t xml:space="preserve"> have students answer the following question “</w:t>
      </w:r>
      <w:r w:rsidR="00290655" w:rsidRPr="00290655">
        <w:rPr>
          <w:rFonts w:cstheme="minorHAnsi"/>
          <w:color w:val="000000"/>
          <w:sz w:val="24"/>
          <w:szCs w:val="24"/>
        </w:rPr>
        <w:t>Do you think landforms affected where and how people lived? Explain how these features might have affected people throughout history.</w:t>
      </w:r>
      <w:r w:rsidR="00290655">
        <w:rPr>
          <w:rFonts w:cstheme="minorHAnsi"/>
          <w:color w:val="000000"/>
          <w:sz w:val="24"/>
          <w:szCs w:val="24"/>
        </w:rPr>
        <w:t>” Students will need devices to contribute their responses. As a group, sort the answers into logical topics.</w:t>
      </w:r>
      <w:r w:rsidR="00290655">
        <w:rPr>
          <w:rFonts w:cstheme="minorHAnsi"/>
          <w:color w:val="000000"/>
          <w:sz w:val="24"/>
          <w:szCs w:val="24"/>
        </w:rPr>
        <w:br/>
      </w:r>
    </w:p>
    <w:p w14:paraId="018489E7" w14:textId="49A57738" w:rsidR="006B0DD9" w:rsidRDefault="00290655" w:rsidP="006B0DD9">
      <w:pPr>
        <w:pStyle w:val="ListParagraph"/>
        <w:numPr>
          <w:ilvl w:val="0"/>
          <w:numId w:val="1"/>
        </w:numPr>
        <w:rPr>
          <w:sz w:val="24"/>
          <w:szCs w:val="24"/>
        </w:rPr>
      </w:pPr>
      <w:r>
        <w:rPr>
          <w:sz w:val="24"/>
          <w:szCs w:val="24"/>
        </w:rPr>
        <w:t>Object Animation – This is a quick warm-up for students to learn the name of the supercontinent known as “Pangaea”. As the boxes are clicked, an image is revealed to indicate the correct answer.</w:t>
      </w:r>
      <w:r>
        <w:rPr>
          <w:sz w:val="24"/>
          <w:szCs w:val="24"/>
        </w:rPr>
        <w:br/>
      </w:r>
    </w:p>
    <w:p w14:paraId="18A694C1" w14:textId="13B1FB61" w:rsidR="00290655" w:rsidRDefault="00290655" w:rsidP="006B0DD9">
      <w:pPr>
        <w:pStyle w:val="ListParagraph"/>
        <w:numPr>
          <w:ilvl w:val="0"/>
          <w:numId w:val="1"/>
        </w:numPr>
        <w:rPr>
          <w:sz w:val="24"/>
          <w:szCs w:val="24"/>
        </w:rPr>
      </w:pPr>
      <w:r>
        <w:rPr>
          <w:sz w:val="24"/>
          <w:szCs w:val="24"/>
        </w:rPr>
        <w:lastRenderedPageBreak/>
        <w:t xml:space="preserve">Using Pens – In this map activity, students will label lines of latitude in blue and lines of longitude in red. Then they should use their highlighter to mark the prime meridian and equator in yellow. Finally, they should draw a star over the area they live. </w:t>
      </w:r>
    </w:p>
    <w:p w14:paraId="2E0566EC" w14:textId="63BA937F" w:rsidR="00290655" w:rsidRDefault="00290655" w:rsidP="006B0DD9">
      <w:pPr>
        <w:pStyle w:val="ListParagraph"/>
        <w:numPr>
          <w:ilvl w:val="0"/>
          <w:numId w:val="1"/>
        </w:numPr>
        <w:rPr>
          <w:sz w:val="24"/>
          <w:szCs w:val="24"/>
        </w:rPr>
      </w:pPr>
      <w:r>
        <w:rPr>
          <w:sz w:val="24"/>
          <w:szCs w:val="24"/>
        </w:rPr>
        <w:t>Response 2 – Review information learned through this series of 10 questions.</w:t>
      </w:r>
      <w:r>
        <w:rPr>
          <w:sz w:val="24"/>
          <w:szCs w:val="24"/>
        </w:rPr>
        <w:br/>
      </w:r>
    </w:p>
    <w:p w14:paraId="1F2B85D9" w14:textId="67670820" w:rsidR="00290655" w:rsidRDefault="00290655" w:rsidP="006B0DD9">
      <w:pPr>
        <w:pStyle w:val="ListParagraph"/>
        <w:numPr>
          <w:ilvl w:val="0"/>
          <w:numId w:val="1"/>
        </w:numPr>
        <w:rPr>
          <w:sz w:val="24"/>
          <w:szCs w:val="24"/>
        </w:rPr>
      </w:pPr>
      <w:r>
        <w:rPr>
          <w:sz w:val="24"/>
          <w:szCs w:val="24"/>
        </w:rPr>
        <w:t xml:space="preserve">Sound – Students can mark where recognizable animals are </w:t>
      </w:r>
      <w:proofErr w:type="gramStart"/>
      <w:r>
        <w:rPr>
          <w:sz w:val="24"/>
          <w:szCs w:val="24"/>
        </w:rPr>
        <w:t>found:</w:t>
      </w:r>
      <w:proofErr w:type="gramEnd"/>
      <w:r>
        <w:rPr>
          <w:sz w:val="24"/>
          <w:szCs w:val="24"/>
        </w:rPr>
        <w:t xml:space="preserve"> Africa, Australia, Asia, or South America. </w:t>
      </w:r>
      <w:r w:rsidR="00781BFF">
        <w:rPr>
          <w:sz w:val="24"/>
          <w:szCs w:val="24"/>
        </w:rPr>
        <w:t xml:space="preserve">Students can click on the continent to hear its name. Each animal also makes a sound. </w:t>
      </w:r>
      <w:r w:rsidR="00781BFF">
        <w:rPr>
          <w:sz w:val="24"/>
          <w:szCs w:val="24"/>
        </w:rPr>
        <w:br/>
      </w:r>
    </w:p>
    <w:p w14:paraId="147300D5" w14:textId="112D31B2" w:rsidR="00507B24" w:rsidRDefault="00781BFF" w:rsidP="006B0DD9">
      <w:pPr>
        <w:pStyle w:val="ListParagraph"/>
        <w:numPr>
          <w:ilvl w:val="0"/>
          <w:numId w:val="1"/>
        </w:numPr>
        <w:rPr>
          <w:sz w:val="24"/>
          <w:szCs w:val="24"/>
        </w:rPr>
      </w:pPr>
      <w:r>
        <w:rPr>
          <w:sz w:val="24"/>
          <w:szCs w:val="24"/>
        </w:rPr>
        <w:t xml:space="preserve">SMART Lab - The purpose of this activity is for students to order the countries from largest (first) to smallest area (last). </w:t>
      </w:r>
      <w:r w:rsidR="00507B24">
        <w:rPr>
          <w:sz w:val="24"/>
          <w:szCs w:val="24"/>
        </w:rPr>
        <w:br/>
      </w:r>
      <w:bookmarkStart w:id="0" w:name="_GoBack"/>
      <w:bookmarkEnd w:id="0"/>
    </w:p>
    <w:p w14:paraId="4EF96DA1" w14:textId="1AF3AC7F" w:rsidR="00781BFF" w:rsidRDefault="00507B24" w:rsidP="006B0DD9">
      <w:pPr>
        <w:pStyle w:val="ListParagraph"/>
        <w:numPr>
          <w:ilvl w:val="0"/>
          <w:numId w:val="1"/>
        </w:numPr>
        <w:rPr>
          <w:sz w:val="24"/>
          <w:szCs w:val="24"/>
        </w:rPr>
      </w:pPr>
      <w:r>
        <w:rPr>
          <w:sz w:val="24"/>
          <w:szCs w:val="24"/>
        </w:rPr>
        <w:t>Cloner and Ordering – True or False? Students are tasked with finding the right answer to three questions. A helpful link is provided under the blue image of China.</w:t>
      </w:r>
      <w:r w:rsidR="00781BFF">
        <w:rPr>
          <w:sz w:val="24"/>
          <w:szCs w:val="24"/>
        </w:rPr>
        <w:br/>
      </w:r>
    </w:p>
    <w:p w14:paraId="0B1C0C31" w14:textId="5F23450D" w:rsidR="00781BFF" w:rsidRDefault="00410E9C" w:rsidP="006B0DD9">
      <w:pPr>
        <w:pStyle w:val="ListParagraph"/>
        <w:numPr>
          <w:ilvl w:val="0"/>
          <w:numId w:val="1"/>
        </w:numPr>
        <w:rPr>
          <w:sz w:val="24"/>
          <w:szCs w:val="24"/>
        </w:rPr>
      </w:pPr>
      <w:r>
        <w:rPr>
          <w:sz w:val="24"/>
          <w:szCs w:val="24"/>
        </w:rPr>
        <w:t xml:space="preserve"> </w:t>
      </w:r>
      <w:r w:rsidR="008C0873">
        <w:rPr>
          <w:sz w:val="24"/>
          <w:szCs w:val="24"/>
        </w:rPr>
        <w:t xml:space="preserve">Activity Builder – This is a challenge activity, not only for students to label the continents but also to match the countries to their respective continent. All objects on the right can be moved. If correct, country images will disappear. </w:t>
      </w:r>
      <w:r w:rsidR="008C0873">
        <w:rPr>
          <w:sz w:val="24"/>
          <w:szCs w:val="24"/>
        </w:rPr>
        <w:br/>
      </w:r>
    </w:p>
    <w:p w14:paraId="3657BE10" w14:textId="671CEA5F" w:rsidR="008C0873" w:rsidRDefault="008C0873" w:rsidP="008C0873">
      <w:pPr>
        <w:pStyle w:val="ListParagraph"/>
        <w:numPr>
          <w:ilvl w:val="0"/>
          <w:numId w:val="1"/>
        </w:numPr>
        <w:rPr>
          <w:sz w:val="24"/>
          <w:szCs w:val="24"/>
        </w:rPr>
      </w:pPr>
      <w:r>
        <w:rPr>
          <w:sz w:val="24"/>
          <w:szCs w:val="24"/>
        </w:rPr>
        <w:t xml:space="preserve">Table – This activity explores how many countries can be found on each continent. After students fill in their responses, the correct answers can be revealed by clicking on the shade in the adjacent boxes. This should lead to a class discussion about how these numbers compare to the continent’s total area and population – and why! </w:t>
      </w:r>
      <w:r>
        <w:rPr>
          <w:sz w:val="24"/>
          <w:szCs w:val="24"/>
        </w:rPr>
        <w:br/>
      </w:r>
    </w:p>
    <w:p w14:paraId="3656ADD6" w14:textId="01B680DD" w:rsidR="008C0873" w:rsidRDefault="00D51A43" w:rsidP="006B0DD9">
      <w:pPr>
        <w:pStyle w:val="ListParagraph"/>
        <w:numPr>
          <w:ilvl w:val="0"/>
          <w:numId w:val="1"/>
        </w:numPr>
        <w:rPr>
          <w:sz w:val="24"/>
          <w:szCs w:val="24"/>
        </w:rPr>
      </w:pPr>
      <w:r>
        <w:rPr>
          <w:sz w:val="24"/>
          <w:szCs w:val="24"/>
        </w:rPr>
        <w:t>Dual Page 1 – Students should read the lyrics to “America the Beautiful”. By clicking ‘View’ then ‘Dual Page Display</w:t>
      </w:r>
      <w:r w:rsidR="00A2636E">
        <w:rPr>
          <w:sz w:val="24"/>
          <w:szCs w:val="24"/>
        </w:rPr>
        <w:t>,’ the</w:t>
      </w:r>
      <w:r>
        <w:rPr>
          <w:sz w:val="24"/>
          <w:szCs w:val="24"/>
        </w:rPr>
        <w:t xml:space="preserve"> following page can be </w:t>
      </w:r>
      <w:r w:rsidR="00BC093B">
        <w:rPr>
          <w:sz w:val="24"/>
          <w:szCs w:val="24"/>
        </w:rPr>
        <w:t xml:space="preserve">viewed </w:t>
      </w:r>
      <w:r w:rsidR="002D17CA">
        <w:rPr>
          <w:sz w:val="24"/>
          <w:szCs w:val="24"/>
        </w:rPr>
        <w:t>concurrently</w:t>
      </w:r>
      <w:r w:rsidR="00BC093B">
        <w:rPr>
          <w:sz w:val="24"/>
          <w:szCs w:val="24"/>
        </w:rPr>
        <w:t>.</w:t>
      </w:r>
      <w:r w:rsidR="000B08FE">
        <w:rPr>
          <w:sz w:val="24"/>
          <w:szCs w:val="24"/>
        </w:rPr>
        <w:br/>
      </w:r>
    </w:p>
    <w:p w14:paraId="6D767C4B" w14:textId="78E74424" w:rsidR="00BC093B" w:rsidRDefault="00BC093B" w:rsidP="006B0DD9">
      <w:pPr>
        <w:pStyle w:val="ListParagraph"/>
        <w:numPr>
          <w:ilvl w:val="0"/>
          <w:numId w:val="1"/>
        </w:numPr>
        <w:rPr>
          <w:sz w:val="24"/>
          <w:szCs w:val="24"/>
        </w:rPr>
      </w:pPr>
      <w:r>
        <w:rPr>
          <w:sz w:val="24"/>
          <w:szCs w:val="24"/>
        </w:rPr>
        <w:t xml:space="preserve">Dual Page 2 – Based on the lyrics and their own research, students will answer </w:t>
      </w:r>
      <w:r w:rsidR="000B08FE">
        <w:rPr>
          <w:sz w:val="24"/>
          <w:szCs w:val="24"/>
        </w:rPr>
        <w:t xml:space="preserve">the associated questions. </w:t>
      </w:r>
      <w:r w:rsidR="000B08FE">
        <w:rPr>
          <w:sz w:val="24"/>
          <w:szCs w:val="24"/>
        </w:rPr>
        <w:br/>
      </w:r>
    </w:p>
    <w:p w14:paraId="60214F2C" w14:textId="3AF13C46" w:rsidR="000B08FE" w:rsidRDefault="000B08FE" w:rsidP="006B0DD9">
      <w:pPr>
        <w:pStyle w:val="ListParagraph"/>
        <w:numPr>
          <w:ilvl w:val="0"/>
          <w:numId w:val="1"/>
        </w:numPr>
        <w:rPr>
          <w:sz w:val="24"/>
          <w:szCs w:val="24"/>
        </w:rPr>
      </w:pPr>
      <w:r>
        <w:rPr>
          <w:sz w:val="24"/>
          <w:szCs w:val="24"/>
        </w:rPr>
        <w:t>Concept Mapping – This page is used for students to brainstorm information they need to research about their country</w:t>
      </w:r>
      <w:r w:rsidR="0079101D">
        <w:rPr>
          <w:sz w:val="24"/>
          <w:szCs w:val="24"/>
        </w:rPr>
        <w:t xml:space="preserve">. Text can be edited with the information that is found. </w:t>
      </w:r>
      <w:r w:rsidR="00E40AAD">
        <w:rPr>
          <w:sz w:val="24"/>
          <w:szCs w:val="24"/>
        </w:rPr>
        <w:br/>
      </w:r>
    </w:p>
    <w:p w14:paraId="5BA62601" w14:textId="0FB68350" w:rsidR="0079101D" w:rsidRDefault="0079101D" w:rsidP="006B0DD9">
      <w:pPr>
        <w:pStyle w:val="ListParagraph"/>
        <w:numPr>
          <w:ilvl w:val="0"/>
          <w:numId w:val="1"/>
        </w:numPr>
        <w:rPr>
          <w:sz w:val="24"/>
          <w:szCs w:val="24"/>
        </w:rPr>
      </w:pPr>
      <w:r>
        <w:rPr>
          <w:sz w:val="24"/>
          <w:szCs w:val="24"/>
        </w:rPr>
        <w:t xml:space="preserve">Group Work – Students will </w:t>
      </w:r>
      <w:r w:rsidR="00E40AAD">
        <w:rPr>
          <w:sz w:val="24"/>
          <w:szCs w:val="24"/>
        </w:rPr>
        <w:t xml:space="preserve">work together to fill in the information </w:t>
      </w:r>
      <w:r w:rsidR="003509E3">
        <w:rPr>
          <w:sz w:val="24"/>
          <w:szCs w:val="24"/>
        </w:rPr>
        <w:t xml:space="preserve">for the table using SLS Online. </w:t>
      </w:r>
      <w:r w:rsidR="00871555">
        <w:rPr>
          <w:sz w:val="24"/>
          <w:szCs w:val="24"/>
        </w:rPr>
        <w:br/>
      </w:r>
    </w:p>
    <w:p w14:paraId="08C8F95C" w14:textId="21C2F681" w:rsidR="003509E3" w:rsidRPr="00290655" w:rsidRDefault="003509E3" w:rsidP="006B0DD9">
      <w:pPr>
        <w:pStyle w:val="ListParagraph"/>
        <w:numPr>
          <w:ilvl w:val="0"/>
          <w:numId w:val="1"/>
        </w:numPr>
        <w:rPr>
          <w:sz w:val="24"/>
          <w:szCs w:val="24"/>
        </w:rPr>
      </w:pPr>
      <w:r>
        <w:rPr>
          <w:sz w:val="24"/>
          <w:szCs w:val="24"/>
        </w:rPr>
        <w:t xml:space="preserve">Works Cited – Links for Notebook content </w:t>
      </w:r>
      <w:r w:rsidR="00871555">
        <w:rPr>
          <w:sz w:val="24"/>
          <w:szCs w:val="24"/>
        </w:rPr>
        <w:t xml:space="preserve">can be found here. </w:t>
      </w:r>
    </w:p>
    <w:sectPr w:rsidR="003509E3" w:rsidRPr="002906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AE5B61"/>
    <w:multiLevelType w:val="hybridMultilevel"/>
    <w:tmpl w:val="669E3146"/>
    <w:lvl w:ilvl="0" w:tplc="CA8AB17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D9"/>
    <w:rsid w:val="000B08FE"/>
    <w:rsid w:val="00290655"/>
    <w:rsid w:val="002D17CA"/>
    <w:rsid w:val="003509E3"/>
    <w:rsid w:val="00410E9C"/>
    <w:rsid w:val="00507B24"/>
    <w:rsid w:val="006B0DD9"/>
    <w:rsid w:val="00781BFF"/>
    <w:rsid w:val="0079101D"/>
    <w:rsid w:val="00853D01"/>
    <w:rsid w:val="00871555"/>
    <w:rsid w:val="008C0873"/>
    <w:rsid w:val="00A2636E"/>
    <w:rsid w:val="00BC093B"/>
    <w:rsid w:val="00C32F16"/>
    <w:rsid w:val="00D51A43"/>
    <w:rsid w:val="00E40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7119A"/>
  <w15:chartTrackingRefBased/>
  <w15:docId w15:val="{5A6A3F70-9094-4B74-B2FF-C1B9C6C6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0D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Hollander</dc:creator>
  <cp:keywords/>
  <dc:description/>
  <cp:lastModifiedBy>Michelle Hollander</cp:lastModifiedBy>
  <cp:revision>14</cp:revision>
  <dcterms:created xsi:type="dcterms:W3CDTF">2019-06-13T16:59:00Z</dcterms:created>
  <dcterms:modified xsi:type="dcterms:W3CDTF">2019-06-13T17:49:00Z</dcterms:modified>
</cp:coreProperties>
</file>